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17D6" w14:textId="77777777" w:rsidR="005B3E7A" w:rsidRPr="003C418F" w:rsidRDefault="00000000">
      <w:pPr>
        <w:spacing w:line="560" w:lineRule="exact"/>
        <w:jc w:val="center"/>
        <w:rPr>
          <w:rFonts w:ascii="仿宋" w:eastAsia="仿宋" w:hAnsi="仿宋" w:cs="仿宋"/>
          <w:b/>
          <w:bCs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t>北京师范大学湾区国际商学院MBA考生面试知情同意书</w:t>
      </w:r>
    </w:p>
    <w:p w14:paraId="0D3544DC" w14:textId="77777777" w:rsidR="005B3E7A" w:rsidRPr="003C418F" w:rsidRDefault="005B3E7A">
      <w:pPr>
        <w:spacing w:line="360" w:lineRule="auto"/>
        <w:rPr>
          <w:rFonts w:ascii="仿宋" w:eastAsia="仿宋" w:hAnsi="仿宋" w:cs="仿宋"/>
          <w:b/>
          <w:bCs/>
          <w:sz w:val="24"/>
        </w:rPr>
      </w:pPr>
    </w:p>
    <w:p w14:paraId="4F9F76C6" w14:textId="77777777" w:rsidR="005B3E7A" w:rsidRPr="003C418F" w:rsidRDefault="00000000">
      <w:pPr>
        <w:spacing w:line="360" w:lineRule="auto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b/>
          <w:bCs/>
          <w:sz w:val="24"/>
        </w:rPr>
        <w:t>北京师范大学湾区国际商学院MBA考生：</w:t>
      </w:r>
    </w:p>
    <w:p w14:paraId="339C7561" w14:textId="6F9EC313" w:rsidR="005B3E7A" w:rsidRPr="003C418F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sz w:val="24"/>
        </w:rPr>
        <w:t>根据《北京师范大学2023年硕士研究生招生复试录取工作方案》的要求，“复试阶段，学部院系须明确告知考生学制、学习方式、学费、住宿、奖助体系、培养地点、毕业证书注明学习方式等情况”，现将2023年北师大湾区国际商学院MBA情况进行告知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37"/>
        <w:gridCol w:w="6659"/>
      </w:tblGrid>
      <w:tr w:rsidR="00A878FB" w:rsidRPr="003C418F" w14:paraId="6504C15F" w14:textId="77777777" w:rsidTr="00707A37">
        <w:trPr>
          <w:trHeight w:val="90"/>
          <w:jc w:val="center"/>
        </w:trPr>
        <w:tc>
          <w:tcPr>
            <w:tcW w:w="1637" w:type="dxa"/>
            <w:vAlign w:val="center"/>
          </w:tcPr>
          <w:p w14:paraId="1C683E71" w14:textId="77777777" w:rsidR="00A878FB" w:rsidRPr="003C418F" w:rsidRDefault="00A878FB" w:rsidP="00707A37">
            <w:pPr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kern w:val="0"/>
                <w:szCs w:val="21"/>
              </w:rPr>
              <w:t>学制</w:t>
            </w:r>
          </w:p>
        </w:tc>
        <w:tc>
          <w:tcPr>
            <w:tcW w:w="6659" w:type="dxa"/>
            <w:vAlign w:val="center"/>
          </w:tcPr>
          <w:p w14:paraId="66304645" w14:textId="77777777" w:rsidR="00A878FB" w:rsidRPr="003C418F" w:rsidRDefault="00A878FB" w:rsidP="00707A37">
            <w:pPr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学制为两年。根据北京师范大学学籍管理规定，最长修业年限为五年。</w:t>
            </w:r>
          </w:p>
        </w:tc>
      </w:tr>
      <w:tr w:rsidR="00A878FB" w:rsidRPr="003C418F" w14:paraId="31C1B368" w14:textId="77777777" w:rsidTr="00707A37">
        <w:trPr>
          <w:trHeight w:val="561"/>
          <w:jc w:val="center"/>
        </w:trPr>
        <w:tc>
          <w:tcPr>
            <w:tcW w:w="1637" w:type="dxa"/>
            <w:vAlign w:val="center"/>
          </w:tcPr>
          <w:p w14:paraId="027B4078" w14:textId="77777777" w:rsidR="00A878FB" w:rsidRPr="003C418F" w:rsidRDefault="00A878FB" w:rsidP="00707A37">
            <w:pPr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kern w:val="0"/>
                <w:szCs w:val="21"/>
              </w:rPr>
              <w:t>学习方式</w:t>
            </w:r>
          </w:p>
        </w:tc>
        <w:tc>
          <w:tcPr>
            <w:tcW w:w="6659" w:type="dxa"/>
            <w:vAlign w:val="center"/>
          </w:tcPr>
          <w:p w14:paraId="4D64DEBC" w14:textId="77777777" w:rsidR="00A878FB" w:rsidRPr="003C418F" w:rsidRDefault="00A878FB" w:rsidP="00707A37">
            <w:pPr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非全日制，采用多种方式和灵活时间安排进行非脱产学习。</w:t>
            </w:r>
          </w:p>
        </w:tc>
      </w:tr>
      <w:tr w:rsidR="00470305" w:rsidRPr="003C418F" w14:paraId="0673452C" w14:textId="77777777" w:rsidTr="00707A37">
        <w:trPr>
          <w:trHeight w:val="561"/>
          <w:jc w:val="center"/>
        </w:trPr>
        <w:tc>
          <w:tcPr>
            <w:tcW w:w="1637" w:type="dxa"/>
            <w:vAlign w:val="center"/>
          </w:tcPr>
          <w:p w14:paraId="174E5655" w14:textId="084777A9" w:rsidR="00470305" w:rsidRPr="003C418F" w:rsidRDefault="00470305" w:rsidP="00707A37">
            <w:pPr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kern w:val="0"/>
                <w:szCs w:val="21"/>
              </w:rPr>
              <w:t>录取类别</w:t>
            </w:r>
          </w:p>
        </w:tc>
        <w:tc>
          <w:tcPr>
            <w:tcW w:w="6659" w:type="dxa"/>
            <w:vAlign w:val="center"/>
          </w:tcPr>
          <w:p w14:paraId="3352B194" w14:textId="5D377F05" w:rsidR="00470305" w:rsidRPr="003C418F" w:rsidRDefault="00470305" w:rsidP="00707A37">
            <w:pPr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定向就业</w:t>
            </w:r>
          </w:p>
        </w:tc>
      </w:tr>
      <w:tr w:rsidR="00A878FB" w:rsidRPr="003C418F" w14:paraId="20A55076" w14:textId="77777777" w:rsidTr="00707A37">
        <w:trPr>
          <w:trHeight w:val="561"/>
          <w:jc w:val="center"/>
        </w:trPr>
        <w:tc>
          <w:tcPr>
            <w:tcW w:w="1637" w:type="dxa"/>
            <w:vAlign w:val="center"/>
          </w:tcPr>
          <w:p w14:paraId="6F0C76D8" w14:textId="77777777" w:rsidR="00A878FB" w:rsidRPr="003C418F" w:rsidRDefault="00A878FB" w:rsidP="00707A37">
            <w:pPr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kern w:val="0"/>
                <w:szCs w:val="21"/>
              </w:rPr>
              <w:t>学位授予</w:t>
            </w:r>
          </w:p>
        </w:tc>
        <w:tc>
          <w:tcPr>
            <w:tcW w:w="6659" w:type="dxa"/>
            <w:vAlign w:val="center"/>
          </w:tcPr>
          <w:p w14:paraId="4C38230C" w14:textId="77777777" w:rsidR="00A878FB" w:rsidRPr="003C418F" w:rsidRDefault="00A878FB" w:rsidP="00707A37">
            <w:pPr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szCs w:val="21"/>
              </w:rPr>
              <w:t>学生在规定年限内，学完规定课程，成绩合格，修满学分，完成硕士学位论文并通过北京师范大学组织的学位论文答辩，颁发北京师范大学硕士研究生毕业证书；经校学位评定委员会审核批准，授予北京师范大学工商管理硕士专业学位。</w:t>
            </w:r>
          </w:p>
        </w:tc>
      </w:tr>
      <w:tr w:rsidR="00A878FB" w:rsidRPr="003C418F" w14:paraId="2E93A321" w14:textId="77777777" w:rsidTr="00707A37">
        <w:trPr>
          <w:trHeight w:val="561"/>
          <w:jc w:val="center"/>
        </w:trPr>
        <w:tc>
          <w:tcPr>
            <w:tcW w:w="1637" w:type="dxa"/>
            <w:vAlign w:val="center"/>
          </w:tcPr>
          <w:p w14:paraId="010C9530" w14:textId="77777777" w:rsidR="00A878FB" w:rsidRPr="003C418F" w:rsidRDefault="00A878FB" w:rsidP="00707A37">
            <w:pPr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kern w:val="0"/>
                <w:szCs w:val="21"/>
              </w:rPr>
              <w:t>培养地点</w:t>
            </w:r>
          </w:p>
        </w:tc>
        <w:tc>
          <w:tcPr>
            <w:tcW w:w="6659" w:type="dxa"/>
            <w:vAlign w:val="center"/>
          </w:tcPr>
          <w:p w14:paraId="5AC40F81" w14:textId="77777777" w:rsidR="00A878FB" w:rsidRPr="003C418F" w:rsidRDefault="00A878FB" w:rsidP="00707A37">
            <w:pPr>
              <w:rPr>
                <w:rFonts w:ascii="仿宋" w:eastAsia="仿宋" w:hAnsi="仿宋" w:cs="仿宋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北京师范大学珠海校区</w:t>
            </w:r>
          </w:p>
        </w:tc>
      </w:tr>
      <w:tr w:rsidR="00A878FB" w:rsidRPr="003C418F" w14:paraId="737F4150" w14:textId="77777777" w:rsidTr="00707A37">
        <w:trPr>
          <w:trHeight w:val="561"/>
          <w:jc w:val="center"/>
        </w:trPr>
        <w:tc>
          <w:tcPr>
            <w:tcW w:w="1637" w:type="dxa"/>
            <w:vAlign w:val="center"/>
          </w:tcPr>
          <w:p w14:paraId="70E5F111" w14:textId="77777777" w:rsidR="00A878FB" w:rsidRPr="003C418F" w:rsidRDefault="00A878FB" w:rsidP="00707A37">
            <w:pPr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kern w:val="0"/>
                <w:szCs w:val="21"/>
              </w:rPr>
              <w:t>招生人数</w:t>
            </w:r>
          </w:p>
        </w:tc>
        <w:tc>
          <w:tcPr>
            <w:tcW w:w="6659" w:type="dxa"/>
            <w:vAlign w:val="center"/>
          </w:tcPr>
          <w:p w14:paraId="405E0F57" w14:textId="77777777" w:rsidR="00A878FB" w:rsidRPr="003C418F" w:rsidRDefault="00A878FB" w:rsidP="00707A37">
            <w:pPr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50人</w:t>
            </w:r>
          </w:p>
        </w:tc>
      </w:tr>
      <w:tr w:rsidR="00A878FB" w:rsidRPr="003C418F" w14:paraId="0918A2BA" w14:textId="77777777" w:rsidTr="00707A37">
        <w:trPr>
          <w:trHeight w:val="561"/>
          <w:jc w:val="center"/>
        </w:trPr>
        <w:tc>
          <w:tcPr>
            <w:tcW w:w="1637" w:type="dxa"/>
            <w:vAlign w:val="center"/>
          </w:tcPr>
          <w:p w14:paraId="73F9898E" w14:textId="77777777" w:rsidR="00A878FB" w:rsidRPr="003C418F" w:rsidRDefault="00A878FB" w:rsidP="00707A37">
            <w:pPr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kern w:val="0"/>
                <w:szCs w:val="21"/>
              </w:rPr>
              <w:t>学费</w:t>
            </w:r>
          </w:p>
        </w:tc>
        <w:tc>
          <w:tcPr>
            <w:tcW w:w="6659" w:type="dxa"/>
            <w:vAlign w:val="center"/>
          </w:tcPr>
          <w:p w14:paraId="471EF137" w14:textId="77777777" w:rsidR="00A878FB" w:rsidRPr="003C418F" w:rsidRDefault="00A878FB" w:rsidP="00707A37">
            <w:pPr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13.75万元/年（总学费27.5万元，分两年缴清。）</w:t>
            </w:r>
          </w:p>
        </w:tc>
      </w:tr>
      <w:tr w:rsidR="00A878FB" w:rsidRPr="003C418F" w14:paraId="1929BE07" w14:textId="77777777" w:rsidTr="00707A37">
        <w:trPr>
          <w:trHeight w:val="561"/>
          <w:jc w:val="center"/>
        </w:trPr>
        <w:tc>
          <w:tcPr>
            <w:tcW w:w="1637" w:type="dxa"/>
            <w:vAlign w:val="center"/>
          </w:tcPr>
          <w:p w14:paraId="11276196" w14:textId="77777777" w:rsidR="00A878FB" w:rsidRPr="003C418F" w:rsidRDefault="00A878FB" w:rsidP="00707A37">
            <w:pPr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/>
                <w:kern w:val="0"/>
                <w:szCs w:val="21"/>
              </w:rPr>
              <w:t>奖、助学金</w:t>
            </w:r>
          </w:p>
        </w:tc>
        <w:tc>
          <w:tcPr>
            <w:tcW w:w="6659" w:type="dxa"/>
            <w:vAlign w:val="center"/>
          </w:tcPr>
          <w:p w14:paraId="2ED76AD2" w14:textId="77777777" w:rsidR="00A878FB" w:rsidRPr="003C418F" w:rsidRDefault="00A878FB" w:rsidP="00707A37">
            <w:pPr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3C418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非全日制学生不享受学校的奖、助学金。</w:t>
            </w:r>
          </w:p>
        </w:tc>
      </w:tr>
    </w:tbl>
    <w:p w14:paraId="419488A6" w14:textId="77777777" w:rsidR="005B3E7A" w:rsidRPr="003C418F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sz w:val="24"/>
        </w:rPr>
        <w:t>注：未尽事宜以当年相关规定为准</w:t>
      </w:r>
    </w:p>
    <w:p w14:paraId="7A4B1CE5" w14:textId="18CEF3E9" w:rsidR="005B3E7A" w:rsidRPr="003C418F" w:rsidRDefault="00000000">
      <w:pPr>
        <w:spacing w:line="360" w:lineRule="auto"/>
        <w:rPr>
          <w:rFonts w:ascii="仿宋" w:eastAsia="仿宋" w:hAnsi="仿宋" w:cs="仿宋"/>
          <w:sz w:val="24"/>
        </w:rPr>
      </w:pPr>
      <w:r w:rsidRPr="003C418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AE2BC" wp14:editId="66C94453">
                <wp:simplePos x="0" y="0"/>
                <wp:positionH relativeFrom="column">
                  <wp:posOffset>-20955</wp:posOffset>
                </wp:positionH>
                <wp:positionV relativeFrom="paragraph">
                  <wp:posOffset>273685</wp:posOffset>
                </wp:positionV>
                <wp:extent cx="528129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2045" y="8140065"/>
                          <a:ext cx="528129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.65pt;margin-top:21.55pt;height:0pt;width:415.85pt;z-index:251659264;mso-width-relative:page;mso-height-relative:page;" filled="f" stroked="t" coordsize="21600,21600" o:gfxdata="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pJ10jXAAAACAEAAA8AAAAAAAAAAQAgAAAAIgAAAGRycy9kb3ducmV2LnhtbFBLAQIUABQA&#10;AAAIAIdO4kD0E1+18QEAALwDAAAOAAAAAAAAAAEAIAAAACYBAABkcnMvZTJvRG9jLnhtbFBLBQYA&#10;AAAABgAGAFkBAACJBQAAAAA=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 w14:paraId="2EA0802B" w14:textId="77777777" w:rsidR="005B3E7A" w:rsidRPr="003C418F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sz w:val="24"/>
        </w:rPr>
        <w:t>“本人已阅读《北京师范大学湾区国际商学院MBA考生面试知情同意书》，熟知、认同其内容，确认于2023年9月按时入学，特此申明。”</w:t>
      </w:r>
    </w:p>
    <w:p w14:paraId="5E61B894" w14:textId="77777777" w:rsidR="005B3E7A" w:rsidRPr="003C418F" w:rsidRDefault="005B3E7A">
      <w:pPr>
        <w:spacing w:line="360" w:lineRule="auto"/>
        <w:rPr>
          <w:rFonts w:ascii="仿宋" w:eastAsia="仿宋" w:hAnsi="仿宋" w:cs="仿宋"/>
          <w:sz w:val="24"/>
        </w:rPr>
      </w:pPr>
    </w:p>
    <w:p w14:paraId="33AEFD0F" w14:textId="77777777" w:rsidR="002A1141" w:rsidRPr="003C418F" w:rsidRDefault="00000000" w:rsidP="002A1141">
      <w:pPr>
        <w:spacing w:line="360" w:lineRule="auto"/>
        <w:ind w:right="1826"/>
        <w:jc w:val="right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 w:hint="eastAsia"/>
          <w:sz w:val="24"/>
        </w:rPr>
        <w:t>考生签名：</w:t>
      </w:r>
    </w:p>
    <w:p w14:paraId="65F2E021" w14:textId="1B51FEF7" w:rsidR="005B3E7A" w:rsidRPr="003C418F" w:rsidRDefault="002A1141" w:rsidP="002A1141">
      <w:pPr>
        <w:spacing w:line="360" w:lineRule="auto"/>
        <w:ind w:right="-94"/>
        <w:jc w:val="right"/>
        <w:rPr>
          <w:rFonts w:ascii="仿宋" w:eastAsia="仿宋" w:hAnsi="仿宋" w:cs="仿宋"/>
          <w:sz w:val="24"/>
        </w:rPr>
      </w:pPr>
      <w:r w:rsidRPr="003C418F">
        <w:rPr>
          <w:rFonts w:ascii="仿宋" w:eastAsia="仿宋" w:hAnsi="仿宋" w:cs="仿宋"/>
          <w:sz w:val="24"/>
        </w:rPr>
        <w:t xml:space="preserve"> </w:t>
      </w:r>
      <w:r w:rsidRPr="003C418F">
        <w:rPr>
          <w:rFonts w:ascii="仿宋" w:eastAsia="仿宋" w:hAnsi="仿宋" w:cs="仿宋" w:hint="eastAsia"/>
          <w:sz w:val="24"/>
        </w:rPr>
        <w:t xml:space="preserve">    年  </w:t>
      </w:r>
      <w:r w:rsidRPr="003C418F">
        <w:rPr>
          <w:rFonts w:ascii="仿宋" w:eastAsia="仿宋" w:hAnsi="仿宋" w:cs="仿宋"/>
          <w:sz w:val="24"/>
        </w:rPr>
        <w:t xml:space="preserve"> </w:t>
      </w:r>
      <w:r w:rsidRPr="003C418F">
        <w:rPr>
          <w:rFonts w:ascii="仿宋" w:eastAsia="仿宋" w:hAnsi="仿宋" w:cs="仿宋" w:hint="eastAsia"/>
          <w:sz w:val="24"/>
        </w:rPr>
        <w:t xml:space="preserve">  月  </w:t>
      </w:r>
      <w:r w:rsidRPr="003C418F">
        <w:rPr>
          <w:rFonts w:ascii="仿宋" w:eastAsia="仿宋" w:hAnsi="仿宋" w:cs="仿宋"/>
          <w:sz w:val="24"/>
        </w:rPr>
        <w:t xml:space="preserve"> </w:t>
      </w:r>
      <w:r w:rsidRPr="003C418F">
        <w:rPr>
          <w:rFonts w:ascii="仿宋" w:eastAsia="仿宋" w:hAnsi="仿宋" w:cs="仿宋" w:hint="eastAsia"/>
          <w:sz w:val="24"/>
        </w:rPr>
        <w:t xml:space="preserve">  日</w:t>
      </w:r>
    </w:p>
    <w:p w14:paraId="27FFC36B" w14:textId="77777777" w:rsidR="00A878FB" w:rsidRPr="003C418F" w:rsidRDefault="00A878FB">
      <w:pPr>
        <w:spacing w:line="360" w:lineRule="auto"/>
        <w:ind w:right="-94"/>
        <w:rPr>
          <w:rFonts w:ascii="仿宋" w:eastAsia="仿宋" w:hAnsi="仿宋" w:cs="仿宋"/>
          <w:sz w:val="24"/>
        </w:rPr>
      </w:pPr>
    </w:p>
    <w:p w14:paraId="75B97CDA" w14:textId="77777777" w:rsidR="002A1141" w:rsidRPr="003C418F" w:rsidRDefault="002A1141">
      <w:pPr>
        <w:spacing w:line="360" w:lineRule="auto"/>
        <w:ind w:right="-94"/>
        <w:rPr>
          <w:rFonts w:ascii="仿宋" w:eastAsia="仿宋" w:hAnsi="仿宋" w:cs="仿宋"/>
          <w:sz w:val="32"/>
          <w:szCs w:val="32"/>
        </w:rPr>
      </w:pPr>
    </w:p>
    <w:sectPr w:rsidR="002A1141" w:rsidRPr="003C418F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05F5" w14:textId="77777777" w:rsidR="00B110FA" w:rsidRDefault="00B110FA">
      <w:r>
        <w:separator/>
      </w:r>
    </w:p>
  </w:endnote>
  <w:endnote w:type="continuationSeparator" w:id="0">
    <w:p w14:paraId="4138194D" w14:textId="77777777" w:rsidR="00B110FA" w:rsidRDefault="00B1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833032"/>
    </w:sdtPr>
    <w:sdtContent>
      <w:p w14:paraId="689842DA" w14:textId="77777777" w:rsidR="005B3E7A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A7E5" w14:textId="77777777" w:rsidR="00B110FA" w:rsidRDefault="00B110FA">
      <w:r>
        <w:separator/>
      </w:r>
    </w:p>
  </w:footnote>
  <w:footnote w:type="continuationSeparator" w:id="0">
    <w:p w14:paraId="4F9156A4" w14:textId="77777777" w:rsidR="00B110FA" w:rsidRDefault="00B1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046975"/>
    <w:multiLevelType w:val="singleLevel"/>
    <w:tmpl w:val="AF046975"/>
    <w:lvl w:ilvl="0">
      <w:start w:val="1"/>
      <w:numFmt w:val="decimal"/>
      <w:suff w:val="nothing"/>
      <w:lvlText w:val="（%1）"/>
      <w:lvlJc w:val="left"/>
    </w:lvl>
  </w:abstractNum>
  <w:num w:numId="1" w16cid:durableId="10545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U5ZjFjMzcwMzFhN2M2MjMwMGM5ODg1YmMzY2Y3NTgifQ=="/>
  </w:docVars>
  <w:rsids>
    <w:rsidRoot w:val="00581D8C"/>
    <w:rsid w:val="000054E6"/>
    <w:rsid w:val="00012753"/>
    <w:rsid w:val="00014307"/>
    <w:rsid w:val="0002039C"/>
    <w:rsid w:val="00022F5A"/>
    <w:rsid w:val="00036CD1"/>
    <w:rsid w:val="00040C8D"/>
    <w:rsid w:val="000461DA"/>
    <w:rsid w:val="000547D1"/>
    <w:rsid w:val="00057AF5"/>
    <w:rsid w:val="00060F69"/>
    <w:rsid w:val="000711D9"/>
    <w:rsid w:val="00071B79"/>
    <w:rsid w:val="00071D40"/>
    <w:rsid w:val="00074FBD"/>
    <w:rsid w:val="00081ECF"/>
    <w:rsid w:val="000A6900"/>
    <w:rsid w:val="000B0A17"/>
    <w:rsid w:val="000B272D"/>
    <w:rsid w:val="000C119E"/>
    <w:rsid w:val="000C33C0"/>
    <w:rsid w:val="000C66D9"/>
    <w:rsid w:val="000D40DB"/>
    <w:rsid w:val="000E0A27"/>
    <w:rsid w:val="00100B4D"/>
    <w:rsid w:val="00101127"/>
    <w:rsid w:val="00101B28"/>
    <w:rsid w:val="00115772"/>
    <w:rsid w:val="001176B8"/>
    <w:rsid w:val="00123F1B"/>
    <w:rsid w:val="00124F28"/>
    <w:rsid w:val="00135AC5"/>
    <w:rsid w:val="00137D00"/>
    <w:rsid w:val="001416C0"/>
    <w:rsid w:val="001477F0"/>
    <w:rsid w:val="00163B31"/>
    <w:rsid w:val="00165138"/>
    <w:rsid w:val="001A0BC4"/>
    <w:rsid w:val="001A7DD9"/>
    <w:rsid w:val="001C4C3C"/>
    <w:rsid w:val="001E31B8"/>
    <w:rsid w:val="001E424D"/>
    <w:rsid w:val="001E4F20"/>
    <w:rsid w:val="001F02FF"/>
    <w:rsid w:val="001F4036"/>
    <w:rsid w:val="001F46FB"/>
    <w:rsid w:val="001F79C8"/>
    <w:rsid w:val="002049FB"/>
    <w:rsid w:val="00214CFC"/>
    <w:rsid w:val="002203AD"/>
    <w:rsid w:val="00221ACF"/>
    <w:rsid w:val="00223956"/>
    <w:rsid w:val="00231F49"/>
    <w:rsid w:val="00232169"/>
    <w:rsid w:val="00235A71"/>
    <w:rsid w:val="002602E3"/>
    <w:rsid w:val="0026076F"/>
    <w:rsid w:val="002703FB"/>
    <w:rsid w:val="0027089F"/>
    <w:rsid w:val="002861D9"/>
    <w:rsid w:val="0028739B"/>
    <w:rsid w:val="002921A4"/>
    <w:rsid w:val="00293641"/>
    <w:rsid w:val="0029472B"/>
    <w:rsid w:val="00297482"/>
    <w:rsid w:val="00297718"/>
    <w:rsid w:val="002A1141"/>
    <w:rsid w:val="002A73CB"/>
    <w:rsid w:val="002B0C4A"/>
    <w:rsid w:val="002C2F44"/>
    <w:rsid w:val="002C3A08"/>
    <w:rsid w:val="00302623"/>
    <w:rsid w:val="00311A0D"/>
    <w:rsid w:val="00312C52"/>
    <w:rsid w:val="00321224"/>
    <w:rsid w:val="00340533"/>
    <w:rsid w:val="003454BE"/>
    <w:rsid w:val="00354157"/>
    <w:rsid w:val="00357DB3"/>
    <w:rsid w:val="00372674"/>
    <w:rsid w:val="00381D88"/>
    <w:rsid w:val="00383A73"/>
    <w:rsid w:val="00391CFF"/>
    <w:rsid w:val="003932CD"/>
    <w:rsid w:val="003B4C7D"/>
    <w:rsid w:val="003C418F"/>
    <w:rsid w:val="003D1338"/>
    <w:rsid w:val="003E1489"/>
    <w:rsid w:val="003E15E1"/>
    <w:rsid w:val="003E18B3"/>
    <w:rsid w:val="003F516B"/>
    <w:rsid w:val="003F6715"/>
    <w:rsid w:val="004238E8"/>
    <w:rsid w:val="00425DBC"/>
    <w:rsid w:val="0043163D"/>
    <w:rsid w:val="004339BF"/>
    <w:rsid w:val="00433FDA"/>
    <w:rsid w:val="00445238"/>
    <w:rsid w:val="0044551D"/>
    <w:rsid w:val="004641A0"/>
    <w:rsid w:val="004677D2"/>
    <w:rsid w:val="00470305"/>
    <w:rsid w:val="004735C1"/>
    <w:rsid w:val="00481FAC"/>
    <w:rsid w:val="00486482"/>
    <w:rsid w:val="004A731E"/>
    <w:rsid w:val="004C1E9A"/>
    <w:rsid w:val="004C4EB0"/>
    <w:rsid w:val="004C6F44"/>
    <w:rsid w:val="004D4E7B"/>
    <w:rsid w:val="004E4417"/>
    <w:rsid w:val="004E4EA0"/>
    <w:rsid w:val="004E57C4"/>
    <w:rsid w:val="004F123F"/>
    <w:rsid w:val="0050636F"/>
    <w:rsid w:val="005072B6"/>
    <w:rsid w:val="005317D7"/>
    <w:rsid w:val="00556B44"/>
    <w:rsid w:val="00562A60"/>
    <w:rsid w:val="0057171E"/>
    <w:rsid w:val="005770D3"/>
    <w:rsid w:val="005803EE"/>
    <w:rsid w:val="00581D8C"/>
    <w:rsid w:val="00583308"/>
    <w:rsid w:val="005866BA"/>
    <w:rsid w:val="005A168A"/>
    <w:rsid w:val="005B3E7A"/>
    <w:rsid w:val="005B5278"/>
    <w:rsid w:val="005B621A"/>
    <w:rsid w:val="005C0AF4"/>
    <w:rsid w:val="005C6260"/>
    <w:rsid w:val="005D1532"/>
    <w:rsid w:val="005D187E"/>
    <w:rsid w:val="005F06CD"/>
    <w:rsid w:val="0061366C"/>
    <w:rsid w:val="00615483"/>
    <w:rsid w:val="00616AE8"/>
    <w:rsid w:val="00622502"/>
    <w:rsid w:val="006235A4"/>
    <w:rsid w:val="0063106C"/>
    <w:rsid w:val="006323E8"/>
    <w:rsid w:val="00635504"/>
    <w:rsid w:val="0063650E"/>
    <w:rsid w:val="0064126A"/>
    <w:rsid w:val="00645C8F"/>
    <w:rsid w:val="00654146"/>
    <w:rsid w:val="00674FAB"/>
    <w:rsid w:val="006811B6"/>
    <w:rsid w:val="006856D2"/>
    <w:rsid w:val="00686339"/>
    <w:rsid w:val="006975A5"/>
    <w:rsid w:val="006B02EC"/>
    <w:rsid w:val="006B3FA6"/>
    <w:rsid w:val="006B5BBC"/>
    <w:rsid w:val="006B7ED1"/>
    <w:rsid w:val="006C011F"/>
    <w:rsid w:val="006D1D84"/>
    <w:rsid w:val="006D6291"/>
    <w:rsid w:val="006E4D93"/>
    <w:rsid w:val="006E7532"/>
    <w:rsid w:val="00706E48"/>
    <w:rsid w:val="007208AC"/>
    <w:rsid w:val="0073028D"/>
    <w:rsid w:val="007434CF"/>
    <w:rsid w:val="007462A6"/>
    <w:rsid w:val="00774DBE"/>
    <w:rsid w:val="007B5A50"/>
    <w:rsid w:val="007C1361"/>
    <w:rsid w:val="007E2D88"/>
    <w:rsid w:val="007E46D2"/>
    <w:rsid w:val="007F37E1"/>
    <w:rsid w:val="007F5CB7"/>
    <w:rsid w:val="0080335E"/>
    <w:rsid w:val="00805875"/>
    <w:rsid w:val="008067A3"/>
    <w:rsid w:val="0082596B"/>
    <w:rsid w:val="00831875"/>
    <w:rsid w:val="00836C32"/>
    <w:rsid w:val="00843B44"/>
    <w:rsid w:val="0087669C"/>
    <w:rsid w:val="00883803"/>
    <w:rsid w:val="00887C81"/>
    <w:rsid w:val="00897010"/>
    <w:rsid w:val="00897FFB"/>
    <w:rsid w:val="008A62B2"/>
    <w:rsid w:val="008C3E3F"/>
    <w:rsid w:val="008C427C"/>
    <w:rsid w:val="008C7323"/>
    <w:rsid w:val="008D0AF9"/>
    <w:rsid w:val="008D4E52"/>
    <w:rsid w:val="008E1A62"/>
    <w:rsid w:val="008F2B7A"/>
    <w:rsid w:val="008F59AA"/>
    <w:rsid w:val="008F5F62"/>
    <w:rsid w:val="008F6AC3"/>
    <w:rsid w:val="00912E62"/>
    <w:rsid w:val="00921532"/>
    <w:rsid w:val="0093086C"/>
    <w:rsid w:val="00935036"/>
    <w:rsid w:val="00957103"/>
    <w:rsid w:val="00973851"/>
    <w:rsid w:val="00977C46"/>
    <w:rsid w:val="00986771"/>
    <w:rsid w:val="0099289E"/>
    <w:rsid w:val="00992E8A"/>
    <w:rsid w:val="009A4275"/>
    <w:rsid w:val="009A72CD"/>
    <w:rsid w:val="009B1D51"/>
    <w:rsid w:val="009E1EF6"/>
    <w:rsid w:val="00A13100"/>
    <w:rsid w:val="00A15F64"/>
    <w:rsid w:val="00A24805"/>
    <w:rsid w:val="00A249FF"/>
    <w:rsid w:val="00A27888"/>
    <w:rsid w:val="00A308B8"/>
    <w:rsid w:val="00A34BD9"/>
    <w:rsid w:val="00A34C33"/>
    <w:rsid w:val="00A35B38"/>
    <w:rsid w:val="00A40CC2"/>
    <w:rsid w:val="00A41394"/>
    <w:rsid w:val="00A562B8"/>
    <w:rsid w:val="00A61739"/>
    <w:rsid w:val="00A62649"/>
    <w:rsid w:val="00A62D0A"/>
    <w:rsid w:val="00A642CF"/>
    <w:rsid w:val="00A7440B"/>
    <w:rsid w:val="00A876BC"/>
    <w:rsid w:val="00A878FB"/>
    <w:rsid w:val="00AA1272"/>
    <w:rsid w:val="00AA4689"/>
    <w:rsid w:val="00AA6EAC"/>
    <w:rsid w:val="00AA7883"/>
    <w:rsid w:val="00AB4E96"/>
    <w:rsid w:val="00AB7403"/>
    <w:rsid w:val="00AC0819"/>
    <w:rsid w:val="00AD6244"/>
    <w:rsid w:val="00B110FA"/>
    <w:rsid w:val="00B166D4"/>
    <w:rsid w:val="00B27AA4"/>
    <w:rsid w:val="00B3028C"/>
    <w:rsid w:val="00B45828"/>
    <w:rsid w:val="00B46DD8"/>
    <w:rsid w:val="00B550C3"/>
    <w:rsid w:val="00B550CE"/>
    <w:rsid w:val="00B650DB"/>
    <w:rsid w:val="00B6763D"/>
    <w:rsid w:val="00B67921"/>
    <w:rsid w:val="00B725CF"/>
    <w:rsid w:val="00B73157"/>
    <w:rsid w:val="00B74EFD"/>
    <w:rsid w:val="00B8287E"/>
    <w:rsid w:val="00B90830"/>
    <w:rsid w:val="00BA4DB7"/>
    <w:rsid w:val="00BB4F7C"/>
    <w:rsid w:val="00BC4847"/>
    <w:rsid w:val="00BD07FA"/>
    <w:rsid w:val="00BD16FC"/>
    <w:rsid w:val="00BE4FD6"/>
    <w:rsid w:val="00BF0915"/>
    <w:rsid w:val="00C041CB"/>
    <w:rsid w:val="00C0596D"/>
    <w:rsid w:val="00C05DE4"/>
    <w:rsid w:val="00C136D9"/>
    <w:rsid w:val="00C230D2"/>
    <w:rsid w:val="00C26F3C"/>
    <w:rsid w:val="00C3007E"/>
    <w:rsid w:val="00C35315"/>
    <w:rsid w:val="00C55EA4"/>
    <w:rsid w:val="00C55F5E"/>
    <w:rsid w:val="00C6002A"/>
    <w:rsid w:val="00C63675"/>
    <w:rsid w:val="00C66C7A"/>
    <w:rsid w:val="00C7029D"/>
    <w:rsid w:val="00C708AB"/>
    <w:rsid w:val="00C73F46"/>
    <w:rsid w:val="00C81205"/>
    <w:rsid w:val="00C95309"/>
    <w:rsid w:val="00C95BC4"/>
    <w:rsid w:val="00C97633"/>
    <w:rsid w:val="00CA169F"/>
    <w:rsid w:val="00CA6D29"/>
    <w:rsid w:val="00CC4851"/>
    <w:rsid w:val="00CD2E11"/>
    <w:rsid w:val="00CD7052"/>
    <w:rsid w:val="00CE34C7"/>
    <w:rsid w:val="00CE6DF0"/>
    <w:rsid w:val="00CE7AD4"/>
    <w:rsid w:val="00D03040"/>
    <w:rsid w:val="00D115DC"/>
    <w:rsid w:val="00D21709"/>
    <w:rsid w:val="00D37EE6"/>
    <w:rsid w:val="00D42BB6"/>
    <w:rsid w:val="00D63CF6"/>
    <w:rsid w:val="00D66C79"/>
    <w:rsid w:val="00D85704"/>
    <w:rsid w:val="00D95398"/>
    <w:rsid w:val="00D979F7"/>
    <w:rsid w:val="00DA039B"/>
    <w:rsid w:val="00DA0AE6"/>
    <w:rsid w:val="00DA4092"/>
    <w:rsid w:val="00DA6FC1"/>
    <w:rsid w:val="00DB1078"/>
    <w:rsid w:val="00DC2D7E"/>
    <w:rsid w:val="00DC40C3"/>
    <w:rsid w:val="00DF63F2"/>
    <w:rsid w:val="00E00C71"/>
    <w:rsid w:val="00E01BA8"/>
    <w:rsid w:val="00E02860"/>
    <w:rsid w:val="00E14957"/>
    <w:rsid w:val="00E2149C"/>
    <w:rsid w:val="00E21AEB"/>
    <w:rsid w:val="00E251F7"/>
    <w:rsid w:val="00E25EBC"/>
    <w:rsid w:val="00E3158F"/>
    <w:rsid w:val="00E321D4"/>
    <w:rsid w:val="00E35570"/>
    <w:rsid w:val="00E40739"/>
    <w:rsid w:val="00E54DA4"/>
    <w:rsid w:val="00E55AA4"/>
    <w:rsid w:val="00E7595B"/>
    <w:rsid w:val="00E76B18"/>
    <w:rsid w:val="00E913FA"/>
    <w:rsid w:val="00EA1988"/>
    <w:rsid w:val="00EA38F9"/>
    <w:rsid w:val="00EB0D97"/>
    <w:rsid w:val="00EB4B92"/>
    <w:rsid w:val="00EF00C8"/>
    <w:rsid w:val="00EF3A64"/>
    <w:rsid w:val="00EF4A39"/>
    <w:rsid w:val="00F045C8"/>
    <w:rsid w:val="00F11942"/>
    <w:rsid w:val="00F13272"/>
    <w:rsid w:val="00F22E6D"/>
    <w:rsid w:val="00F27C6C"/>
    <w:rsid w:val="00F32E0D"/>
    <w:rsid w:val="00F37A43"/>
    <w:rsid w:val="00F37D25"/>
    <w:rsid w:val="00F706C0"/>
    <w:rsid w:val="00F76E98"/>
    <w:rsid w:val="00F8486A"/>
    <w:rsid w:val="00F94487"/>
    <w:rsid w:val="00F96F5D"/>
    <w:rsid w:val="00FA6B56"/>
    <w:rsid w:val="00FB07AD"/>
    <w:rsid w:val="00FC2BEA"/>
    <w:rsid w:val="00FE00C7"/>
    <w:rsid w:val="00FE3850"/>
    <w:rsid w:val="04A0303C"/>
    <w:rsid w:val="0D9D01E3"/>
    <w:rsid w:val="0DAF738B"/>
    <w:rsid w:val="0E7478B1"/>
    <w:rsid w:val="13A8376B"/>
    <w:rsid w:val="161C321C"/>
    <w:rsid w:val="196F7D14"/>
    <w:rsid w:val="1AEC3AF2"/>
    <w:rsid w:val="1EA34B47"/>
    <w:rsid w:val="282A6EB4"/>
    <w:rsid w:val="2B4E46DB"/>
    <w:rsid w:val="2D031DEB"/>
    <w:rsid w:val="35585A4C"/>
    <w:rsid w:val="375506E1"/>
    <w:rsid w:val="390F7EDC"/>
    <w:rsid w:val="45730874"/>
    <w:rsid w:val="4A393DED"/>
    <w:rsid w:val="4CA24038"/>
    <w:rsid w:val="4EDE0A74"/>
    <w:rsid w:val="5057252C"/>
    <w:rsid w:val="52EE03C2"/>
    <w:rsid w:val="530B4821"/>
    <w:rsid w:val="55993D37"/>
    <w:rsid w:val="58341965"/>
    <w:rsid w:val="597527BD"/>
    <w:rsid w:val="5B5801A3"/>
    <w:rsid w:val="66F57523"/>
    <w:rsid w:val="671430F2"/>
    <w:rsid w:val="6A856E78"/>
    <w:rsid w:val="6FB517A6"/>
    <w:rsid w:val="712B74FE"/>
    <w:rsid w:val="74E3776E"/>
    <w:rsid w:val="7DA11FE2"/>
    <w:rsid w:val="7EEA3C2B"/>
    <w:rsid w:val="7EF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65D201B"/>
  <w14:defaultImageDpi w14:val="32767"/>
  <w15:docId w15:val="{2C0FE808-7279-4CF6-B064-FA3E1BC6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5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ind w:firstLineChars="200" w:firstLine="480"/>
      <w:outlineLvl w:val="0"/>
    </w:pPr>
    <w:rPr>
      <w:rFonts w:ascii="仿宋" w:eastAsia="仿宋" w:hAnsi="仿宋" w:cs="仿宋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560" w:lineRule="exact"/>
      <w:ind w:firstLineChars="200" w:firstLine="480"/>
      <w:outlineLvl w:val="1"/>
    </w:pPr>
    <w:rPr>
      <w:rFonts w:ascii="仿宋" w:eastAsia="仿宋" w:hAnsi="仿宋" w:cs="仿宋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line="560" w:lineRule="exact"/>
      <w:ind w:firstLineChars="200" w:firstLine="480"/>
      <w:outlineLvl w:val="2"/>
    </w:pPr>
    <w:rPr>
      <w:rFonts w:ascii="仿宋" w:eastAsia="仿宋" w:hAnsi="仿宋" w:cs="仿宋"/>
      <w:b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line="560" w:lineRule="exact"/>
      <w:ind w:firstLineChars="200" w:firstLine="200"/>
      <w:outlineLvl w:val="3"/>
    </w:pPr>
    <w:rPr>
      <w:rFonts w:ascii="仿宋" w:eastAsia="仿宋" w:hAnsi="仿宋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link w:val="a7"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a">
    <w:name w:val="footnote reference"/>
    <w:basedOn w:val="a0"/>
    <w:qFormat/>
    <w:rPr>
      <w:vertAlign w:val="superscript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40">
    <w:name w:val="标题 4 字符"/>
    <w:basedOn w:val="a0"/>
    <w:link w:val="4"/>
    <w:qFormat/>
    <w:rPr>
      <w:rFonts w:ascii="仿宋" w:eastAsia="仿宋" w:hAnsi="仿宋" w:cstheme="majorBidi"/>
      <w:b/>
      <w:bCs/>
      <w:kern w:val="2"/>
      <w:sz w:val="32"/>
      <w:szCs w:val="28"/>
    </w:rPr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30">
    <w:name w:val="标题 3 字符"/>
    <w:basedOn w:val="a0"/>
    <w:link w:val="3"/>
    <w:qFormat/>
    <w:rPr>
      <w:rFonts w:ascii="仿宋" w:eastAsia="仿宋" w:hAnsi="仿宋" w:cs="仿宋"/>
      <w:b/>
      <w:kern w:val="2"/>
      <w:sz w:val="32"/>
      <w:szCs w:val="32"/>
    </w:rPr>
  </w:style>
  <w:style w:type="character" w:customStyle="1" w:styleId="fontstyle01">
    <w:name w:val="fontstyle01"/>
    <w:qFormat/>
    <w:rPr>
      <w:rFonts w:ascii="仿宋" w:eastAsia="仿宋" w:hAnsi="仿宋" w:hint="eastAsia"/>
      <w:color w:val="000000"/>
      <w:sz w:val="32"/>
      <w:szCs w:val="32"/>
    </w:rPr>
  </w:style>
  <w:style w:type="character" w:customStyle="1" w:styleId="a7">
    <w:name w:val="脚注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rsid w:val="008F5F62"/>
    <w:rPr>
      <w:rFonts w:ascii="仿宋" w:eastAsia="仿宋" w:hAnsi="仿宋" w:cs="仿宋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44551D"/>
    <w:rPr>
      <w:rFonts w:ascii="仿宋" w:eastAsia="仿宋" w:hAnsi="仿宋" w:cs="仿宋"/>
      <w:b/>
      <w:bCs/>
      <w:kern w:val="4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B67FD1-F542-4099-808B-7D4FA7F1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梁 智洪</cp:lastModifiedBy>
  <cp:revision>92</cp:revision>
  <dcterms:created xsi:type="dcterms:W3CDTF">2022-07-05T23:45:00Z</dcterms:created>
  <dcterms:modified xsi:type="dcterms:W3CDTF">2022-08-02T04:10:00Z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C444187362434BDB998EF13C8E6D87E8</vt:lpwstr>
  </property>
</Properties>
</file>